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7B143A" w14:textId="056ADA5F" w:rsidR="001B6CF7" w:rsidRDefault="0064256B" w:rsidP="0064256B">
      <w:pPr>
        <w:pStyle w:val="Heading1"/>
        <w:jc w:val="center"/>
      </w:pPr>
      <w:r w:rsidRPr="009A7763">
        <w:rPr>
          <w:highlight w:val="yellow"/>
        </w:rPr>
        <w:t>How to Integrate Legacy Systems</w:t>
      </w:r>
      <w:r w:rsidR="00542665">
        <w:br/>
      </w:r>
    </w:p>
    <w:p w14:paraId="22D790B9" w14:textId="3FFDE2BB" w:rsidR="009A3410" w:rsidRDefault="00F4500F" w:rsidP="006944FB">
      <w:r>
        <w:t>As companies experience</w:t>
      </w:r>
      <w:r w:rsidR="00A2017D">
        <w:t xml:space="preserve"> growth and expansion, they</w:t>
      </w:r>
      <w:r>
        <w:t xml:space="preserve"> find it challenging to integrate their legacy systems </w:t>
      </w:r>
      <w:r w:rsidRPr="00F4500F">
        <w:t xml:space="preserve">with new technologies, web </w:t>
      </w:r>
      <w:r>
        <w:t xml:space="preserve">and mobile apps, as well as </w:t>
      </w:r>
      <w:r w:rsidRPr="00F4500F">
        <w:t xml:space="preserve">in the cloud. </w:t>
      </w:r>
      <w:r w:rsidR="006944FB">
        <w:t xml:space="preserve">Legacy systems are old, inflexible technologies </w:t>
      </w:r>
      <w:r w:rsidR="00430338">
        <w:t>implemented</w:t>
      </w:r>
      <w:r w:rsidR="006944FB">
        <w:t xml:space="preserve"> to resolve</w:t>
      </w:r>
      <w:r w:rsidR="003E61CA">
        <w:t xml:space="preserve"> previous business challenges. Due to</w:t>
      </w:r>
      <w:r w:rsidR="006944FB">
        <w:t xml:space="preserve"> their long lifespans, </w:t>
      </w:r>
      <w:r w:rsidR="003E61CA">
        <w:t xml:space="preserve">these systems </w:t>
      </w:r>
      <w:r w:rsidR="006944FB">
        <w:t xml:space="preserve">tend to be fragile, </w:t>
      </w:r>
      <w:r w:rsidR="009F4B88">
        <w:t>outdated</w:t>
      </w:r>
      <w:r w:rsidR="006944FB">
        <w:t xml:space="preserve">, and difficult to integrate with new </w:t>
      </w:r>
      <w:r w:rsidR="009903E9">
        <w:t xml:space="preserve">cloud and web-based services. </w:t>
      </w:r>
    </w:p>
    <w:p w14:paraId="6C5F755C" w14:textId="77777777" w:rsidR="009A3410" w:rsidRDefault="009A3410" w:rsidP="006944FB"/>
    <w:p w14:paraId="450730B5" w14:textId="07A41378" w:rsidR="006944FB" w:rsidRDefault="009F4B88" w:rsidP="006944FB">
      <w:r>
        <w:t xml:space="preserve">So why do companies still use legacy systems? </w:t>
      </w:r>
      <w:proofErr w:type="gramStart"/>
      <w:r>
        <w:t>That’s</w:t>
      </w:r>
      <w:proofErr w:type="gramEnd"/>
      <w:r>
        <w:t xml:space="preserve"> </w:t>
      </w:r>
      <w:r w:rsidR="006944FB">
        <w:t xml:space="preserve">because </w:t>
      </w:r>
      <w:r>
        <w:t xml:space="preserve">replacing legacy systems </w:t>
      </w:r>
      <w:r w:rsidR="006944FB">
        <w:t>is an exte</w:t>
      </w:r>
      <w:r w:rsidR="00784FC3">
        <w:t xml:space="preserve">nsive, </w:t>
      </w:r>
      <w:r w:rsidR="00DC1804">
        <w:t>expensive</w:t>
      </w:r>
      <w:r w:rsidR="00784FC3">
        <w:t>, and quite a risky</w:t>
      </w:r>
      <w:r w:rsidR="00DC1804">
        <w:t xml:space="preserve"> process. It also </w:t>
      </w:r>
      <w:r w:rsidR="006944FB">
        <w:t>requires an excessive amount of d</w:t>
      </w:r>
      <w:r w:rsidR="005A0267">
        <w:t xml:space="preserve">eveloper retraining, and </w:t>
      </w:r>
      <w:proofErr w:type="gramStart"/>
      <w:r w:rsidR="005A0267">
        <w:t>doesn’</w:t>
      </w:r>
      <w:r w:rsidR="006944FB">
        <w:t>t</w:t>
      </w:r>
      <w:proofErr w:type="gramEnd"/>
      <w:r w:rsidR="006944FB">
        <w:t xml:space="preserve"> take into consideration the future needs of a b</w:t>
      </w:r>
      <w:r w:rsidR="009A3410">
        <w:t xml:space="preserve">usiness. </w:t>
      </w:r>
      <w:r w:rsidR="006944FB">
        <w:t>No matter which way businesses turn, they seem to be stuck, unable to find an ideal solution for their legacy systems.</w:t>
      </w:r>
    </w:p>
    <w:p w14:paraId="3FE47B34" w14:textId="77777777" w:rsidR="006944FB" w:rsidRDefault="006944FB" w:rsidP="006944FB"/>
    <w:p w14:paraId="19D730C0" w14:textId="74248383" w:rsidR="00215D1D" w:rsidRDefault="006944FB" w:rsidP="006944FB">
      <w:r>
        <w:t>In this article</w:t>
      </w:r>
      <w:r w:rsidR="009A3410">
        <w:t xml:space="preserve">, we look at how </w:t>
      </w:r>
      <w:proofErr w:type="spellStart"/>
      <w:r w:rsidR="009A3410">
        <w:t>IConduct</w:t>
      </w:r>
      <w:proofErr w:type="spellEnd"/>
      <w:r>
        <w:t xml:space="preserve"> platform offers a solution </w:t>
      </w:r>
      <w:proofErr w:type="gramStart"/>
      <w:r>
        <w:t>to</w:t>
      </w:r>
      <w:r w:rsidR="009A3410">
        <w:t xml:space="preserve"> efficiently</w:t>
      </w:r>
      <w:r>
        <w:t xml:space="preserve"> file</w:t>
      </w:r>
      <w:proofErr w:type="gramEnd"/>
      <w:r>
        <w:t xml:space="preserve"> sync from your legacy s</w:t>
      </w:r>
      <w:r w:rsidR="00CF75C4">
        <w:t>oftware</w:t>
      </w:r>
      <w:r>
        <w:t xml:space="preserve"> to modern cloud</w:t>
      </w:r>
      <w:r w:rsidR="000F635E">
        <w:t>-</w:t>
      </w:r>
      <w:r>
        <w:t>based systems</w:t>
      </w:r>
      <w:r w:rsidR="000F635E">
        <w:t>, so that you can benefit from the latest technologies while unlocking the value of the data stuck in your legacy systems.</w:t>
      </w:r>
    </w:p>
    <w:p w14:paraId="37D62E9A" w14:textId="2EC6A715" w:rsidR="006E6D6B" w:rsidRDefault="006E6D6B" w:rsidP="006944FB"/>
    <w:p w14:paraId="1604A201" w14:textId="396B80B0" w:rsidR="006E6D6B" w:rsidRDefault="006E6D6B" w:rsidP="00697DC0">
      <w:pPr>
        <w:jc w:val="center"/>
      </w:pPr>
      <w:r>
        <w:rPr>
          <w:noProof/>
          <w:lang w:val="en-GB" w:eastAsia="en-GB" w:bidi="ar-SA"/>
        </w:rPr>
        <w:drawing>
          <wp:inline distT="0" distB="0" distL="0" distR="0" wp14:anchorId="6E4E2D24" wp14:editId="0B0AD3C9">
            <wp:extent cx="5943600" cy="2573853"/>
            <wp:effectExtent l="0" t="0" r="0" b="0"/>
            <wp:docPr id="1" name="Picture 1" descr="Do I Have a Legacy System?&quot; and Other Important Questions - Dee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 I Have a Legacy System?&quot; and Other Important Questions - Deep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573853"/>
                    </a:xfrm>
                    <a:prstGeom prst="rect">
                      <a:avLst/>
                    </a:prstGeom>
                    <a:noFill/>
                    <a:ln>
                      <a:noFill/>
                    </a:ln>
                  </pic:spPr>
                </pic:pic>
              </a:graphicData>
            </a:graphic>
          </wp:inline>
        </w:drawing>
      </w:r>
    </w:p>
    <w:p w14:paraId="6C34C264" w14:textId="29922D76" w:rsidR="006E6D6B" w:rsidRDefault="006E6D6B" w:rsidP="006E6D6B">
      <w:pPr>
        <w:jc w:val="center"/>
      </w:pPr>
      <w:r>
        <w:t xml:space="preserve">Source: </w:t>
      </w:r>
      <w:hyperlink r:id="rId6" w:history="1">
        <w:proofErr w:type="spellStart"/>
        <w:r w:rsidRPr="006E6D6B">
          <w:rPr>
            <w:rStyle w:val="Hyperlink"/>
          </w:rPr>
          <w:t>AllianceTek</w:t>
        </w:r>
        <w:proofErr w:type="spellEnd"/>
      </w:hyperlink>
    </w:p>
    <w:p w14:paraId="6D7D54C7" w14:textId="6DF0D4B3" w:rsidR="00215D1D" w:rsidRDefault="00215D1D" w:rsidP="00215D1D">
      <w:pPr>
        <w:pStyle w:val="Heading2"/>
      </w:pPr>
      <w:r>
        <w:t>Challenges Associated with Legacy System</w:t>
      </w:r>
      <w:r>
        <w:t>s</w:t>
      </w:r>
    </w:p>
    <w:p w14:paraId="7F8CF492" w14:textId="77777777" w:rsidR="00215D1D" w:rsidRDefault="00215D1D" w:rsidP="00215D1D"/>
    <w:p w14:paraId="5D8F90EE" w14:textId="77777777" w:rsidR="00215D1D" w:rsidRDefault="00215D1D" w:rsidP="00215D1D">
      <w:r>
        <w:t>Working with legacy systems can present several challenges for businesses, and it constrains them from moving toward digital transformation. Some of these challenges include:</w:t>
      </w:r>
    </w:p>
    <w:p w14:paraId="67B7D918" w14:textId="77777777" w:rsidR="00215D1D" w:rsidRDefault="00215D1D" w:rsidP="00215D1D">
      <w:r>
        <w:t xml:space="preserve"> </w:t>
      </w:r>
      <w:bookmarkStart w:id="0" w:name="_GoBack"/>
      <w:bookmarkEnd w:id="0"/>
    </w:p>
    <w:p w14:paraId="1310575F" w14:textId="77777777" w:rsidR="00215D1D" w:rsidRDefault="00215D1D" w:rsidP="00215D1D">
      <w:pPr>
        <w:pStyle w:val="ListParagraph"/>
        <w:numPr>
          <w:ilvl w:val="0"/>
          <w:numId w:val="1"/>
        </w:numPr>
      </w:pPr>
      <w:r>
        <w:lastRenderedPageBreak/>
        <w:t xml:space="preserve">Legacy software operates on legacy hardware, and maintaining such hardware can quickly become costly. Moreover, legacy software is unlikely to </w:t>
      </w:r>
      <w:proofErr w:type="gramStart"/>
      <w:r>
        <w:t>be run</w:t>
      </w:r>
      <w:proofErr w:type="gramEnd"/>
      <w:r>
        <w:t xml:space="preserve"> on newer hardware.</w:t>
      </w:r>
    </w:p>
    <w:p w14:paraId="74F48F55" w14:textId="5092B764" w:rsidR="00215D1D" w:rsidRDefault="00215D1D" w:rsidP="00215D1D">
      <w:pPr>
        <w:pStyle w:val="ListParagraph"/>
        <w:numPr>
          <w:ilvl w:val="0"/>
          <w:numId w:val="1"/>
        </w:numPr>
      </w:pPr>
      <w:r>
        <w:t xml:space="preserve">Maintaining, improving, and expanding legacy systems can be difficult. At times, companies do not have the essential documentation </w:t>
      </w:r>
      <w:r w:rsidR="00E50C7A">
        <w:t>for</w:t>
      </w:r>
      <w:r>
        <w:t xml:space="preserve"> system changes or overall system architecture.</w:t>
      </w:r>
    </w:p>
    <w:p w14:paraId="652B9614" w14:textId="77777777" w:rsidR="00215D1D" w:rsidRDefault="00215D1D" w:rsidP="00215D1D">
      <w:pPr>
        <w:pStyle w:val="ListParagraph"/>
        <w:numPr>
          <w:ilvl w:val="0"/>
          <w:numId w:val="1"/>
        </w:numPr>
      </w:pPr>
      <w:r>
        <w:t xml:space="preserve">Working with legacy systems needs a lot of patching. Often, these patches </w:t>
      </w:r>
      <w:proofErr w:type="gramStart"/>
      <w:r>
        <w:t>aren’t</w:t>
      </w:r>
      <w:proofErr w:type="gramEnd"/>
      <w:r>
        <w:t xml:space="preserve"> documented adequately.</w:t>
      </w:r>
    </w:p>
    <w:p w14:paraId="5429742D" w14:textId="6BE9192A" w:rsidR="00215D1D" w:rsidRDefault="00215D1D" w:rsidP="00215D1D">
      <w:pPr>
        <w:pStyle w:val="ListParagraph"/>
        <w:numPr>
          <w:ilvl w:val="0"/>
          <w:numId w:val="1"/>
        </w:numPr>
      </w:pPr>
      <w:r>
        <w:t xml:space="preserve">Legacy systems may have vulnerabilities that can put companies at risk of </w:t>
      </w:r>
      <w:proofErr w:type="gramStart"/>
      <w:r>
        <w:t>being compromised</w:t>
      </w:r>
      <w:proofErr w:type="gramEnd"/>
      <w:r>
        <w:t xml:space="preserve"> by attackers.</w:t>
      </w:r>
    </w:p>
    <w:p w14:paraId="68774C71" w14:textId="77777777" w:rsidR="00641252" w:rsidRDefault="00641252" w:rsidP="00641252">
      <w:pPr>
        <w:pStyle w:val="ListParagraph"/>
      </w:pPr>
    </w:p>
    <w:p w14:paraId="188CD2BD" w14:textId="43BC8735" w:rsidR="00215D1D" w:rsidRDefault="00641252" w:rsidP="006944FB">
      <w:r>
        <w:rPr>
          <w:noProof/>
          <w:lang w:val="en-GB" w:eastAsia="en-GB" w:bidi="ar-SA"/>
        </w:rPr>
        <w:drawing>
          <wp:inline distT="0" distB="0" distL="0" distR="0" wp14:anchorId="297B180C" wp14:editId="0B197D50">
            <wp:extent cx="5943600" cy="3302000"/>
            <wp:effectExtent l="0" t="0" r="0" b="0"/>
            <wp:docPr id="2" name="Picture 2" descr="Legacy Compu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gacy Computer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302000"/>
                    </a:xfrm>
                    <a:prstGeom prst="rect">
                      <a:avLst/>
                    </a:prstGeom>
                    <a:noFill/>
                    <a:ln>
                      <a:noFill/>
                    </a:ln>
                  </pic:spPr>
                </pic:pic>
              </a:graphicData>
            </a:graphic>
          </wp:inline>
        </w:drawing>
      </w:r>
    </w:p>
    <w:p w14:paraId="329BD545" w14:textId="7E6660B3" w:rsidR="00641252" w:rsidRDefault="00641252" w:rsidP="00641252">
      <w:pPr>
        <w:jc w:val="center"/>
      </w:pPr>
      <w:r>
        <w:t xml:space="preserve">Source: </w:t>
      </w:r>
      <w:hyperlink r:id="rId8" w:history="1">
        <w:proofErr w:type="spellStart"/>
        <w:r w:rsidRPr="00641252">
          <w:rPr>
            <w:rStyle w:val="Hyperlink"/>
          </w:rPr>
          <w:t>intivix</w:t>
        </w:r>
        <w:proofErr w:type="spellEnd"/>
      </w:hyperlink>
    </w:p>
    <w:p w14:paraId="64443150" w14:textId="67E8CFEC" w:rsidR="00E77AC8" w:rsidRDefault="00E77AC8" w:rsidP="00E77AC8">
      <w:pPr>
        <w:pStyle w:val="Heading2"/>
      </w:pPr>
      <w:r>
        <w:t>The Need for Legacy System Integration</w:t>
      </w:r>
    </w:p>
    <w:p w14:paraId="2532C248" w14:textId="4834D99D" w:rsidR="00642F3B" w:rsidRDefault="00E77AC8" w:rsidP="00642F3B">
      <w:r>
        <w:t xml:space="preserve">As mentioned above, </w:t>
      </w:r>
      <w:r w:rsidRPr="00E77AC8">
        <w:t xml:space="preserve">legacy systems remain in use by businesses because </w:t>
      </w:r>
      <w:r>
        <w:t>their</w:t>
      </w:r>
      <w:r w:rsidRPr="00E77AC8">
        <w:t xml:space="preserve"> replacement</w:t>
      </w:r>
      <w:r w:rsidR="00642F3B">
        <w:t xml:space="preserve"> or redesign</w:t>
      </w:r>
      <w:r w:rsidRPr="00E77AC8">
        <w:t xml:space="preserve"> is </w:t>
      </w:r>
      <w:r>
        <w:t xml:space="preserve">costly, risky, and </w:t>
      </w:r>
      <w:r w:rsidR="00DC2725">
        <w:t>complex.</w:t>
      </w:r>
      <w:r w:rsidR="00642F3B">
        <w:t xml:space="preserve"> However, these systems can cause a huge loss in terms of business continuity if the systems fail or </w:t>
      </w:r>
      <w:proofErr w:type="gramStart"/>
      <w:r w:rsidR="00642F3B">
        <w:t>get</w:t>
      </w:r>
      <w:proofErr w:type="gramEnd"/>
      <w:r w:rsidR="00642F3B">
        <w:t xml:space="preserve"> attacked.</w:t>
      </w:r>
      <w:r w:rsidR="00771350" w:rsidRPr="00771350">
        <w:t xml:space="preserve"> </w:t>
      </w:r>
    </w:p>
    <w:p w14:paraId="240EDFC9" w14:textId="77777777" w:rsidR="00642F3B" w:rsidRDefault="00642F3B" w:rsidP="00642F3B"/>
    <w:p w14:paraId="3F826816" w14:textId="54AA6E76" w:rsidR="00B861EC" w:rsidRDefault="00B861EC" w:rsidP="00642F3B">
      <w:r>
        <w:t xml:space="preserve">Moreover, not many </w:t>
      </w:r>
      <w:r w:rsidR="00642F3B">
        <w:t xml:space="preserve">engineers have the experience of working with </w:t>
      </w:r>
      <w:r>
        <w:t xml:space="preserve">legacy systems such as </w:t>
      </w:r>
      <w:r w:rsidR="00642F3B">
        <w:t xml:space="preserve">mainframe systems. </w:t>
      </w:r>
      <w:r w:rsidR="00D07D25">
        <w:t>A</w:t>
      </w:r>
      <w:r w:rsidR="00D07D25">
        <w:t xml:space="preserve">s they </w:t>
      </w:r>
      <w:proofErr w:type="gramStart"/>
      <w:r w:rsidR="00D07D25">
        <w:t>have bee</w:t>
      </w:r>
      <w:r w:rsidR="00D07D25">
        <w:t>n coded</w:t>
      </w:r>
      <w:proofErr w:type="gramEnd"/>
      <w:r w:rsidR="00D07D25">
        <w:t xml:space="preserve"> in “old</w:t>
      </w:r>
      <w:r w:rsidR="001C01A3">
        <w:t xml:space="preserve"> code”, mainframe </w:t>
      </w:r>
      <w:r w:rsidR="00642F3B">
        <w:t xml:space="preserve">systems </w:t>
      </w:r>
      <w:r>
        <w:t>necessitate</w:t>
      </w:r>
      <w:r w:rsidR="00642F3B">
        <w:t xml:space="preserve"> knowledge of</w:t>
      </w:r>
      <w:r>
        <w:t xml:space="preserve"> legacy programming languages (for instance, </w:t>
      </w:r>
      <w:r w:rsidR="00D07D25">
        <w:t>COBOL).</w:t>
      </w:r>
    </w:p>
    <w:p w14:paraId="134923D2" w14:textId="77777777" w:rsidR="00B861EC" w:rsidRDefault="00B861EC" w:rsidP="00642F3B"/>
    <w:p w14:paraId="546FE03F" w14:textId="4BB67596" w:rsidR="00B65586" w:rsidRDefault="00771350" w:rsidP="00E77AC8">
      <w:r>
        <w:t>Working with</w:t>
      </w:r>
      <w:r w:rsidR="00B861EC" w:rsidRPr="00B861EC">
        <w:t xml:space="preserve"> legacy systems </w:t>
      </w:r>
      <w:r w:rsidR="00B861EC">
        <w:t xml:space="preserve">alone </w:t>
      </w:r>
      <w:r w:rsidR="00B861EC" w:rsidRPr="00B861EC">
        <w:t xml:space="preserve">slows down innovation in </w:t>
      </w:r>
      <w:r w:rsidR="00B861EC">
        <w:t xml:space="preserve">companies. </w:t>
      </w:r>
      <w:r>
        <w:t xml:space="preserve">It can also </w:t>
      </w:r>
      <w:r w:rsidR="00D7328A">
        <w:t xml:space="preserve">increase the </w:t>
      </w:r>
      <w:r w:rsidRPr="00771350">
        <w:t>ti</w:t>
      </w:r>
      <w:r w:rsidR="00B65586">
        <w:t xml:space="preserve">me to market </w:t>
      </w:r>
      <w:r w:rsidR="00D7328A">
        <w:t xml:space="preserve">(TTM) </w:t>
      </w:r>
      <w:r w:rsidR="00B65586">
        <w:t>of new initiatives.</w:t>
      </w:r>
      <w:r w:rsidR="00B65586" w:rsidRPr="00B65586">
        <w:t xml:space="preserve"> </w:t>
      </w:r>
      <w:proofErr w:type="gramStart"/>
      <w:r w:rsidR="00B65586">
        <w:t>Plus</w:t>
      </w:r>
      <w:proofErr w:type="gramEnd"/>
      <w:r w:rsidR="00B65586">
        <w:t>, t</w:t>
      </w:r>
      <w:r w:rsidR="00B65586" w:rsidRPr="00B65586">
        <w:t>here is a lot of data concealed in legacy systems that</w:t>
      </w:r>
      <w:r w:rsidR="00DF2665">
        <w:t>,</w:t>
      </w:r>
      <w:r w:rsidR="00B65586" w:rsidRPr="00B65586">
        <w:t xml:space="preserve"> because of the lack of integration</w:t>
      </w:r>
      <w:r w:rsidR="00DF2665">
        <w:t>,</w:t>
      </w:r>
      <w:r w:rsidR="00B65586" w:rsidRPr="00B65586">
        <w:t xml:space="preserve"> often remains unutilized.</w:t>
      </w:r>
    </w:p>
    <w:p w14:paraId="4917C957" w14:textId="77777777" w:rsidR="00B65586" w:rsidRDefault="00B65586" w:rsidP="00E77AC8"/>
    <w:p w14:paraId="2B520E55" w14:textId="683E1D03" w:rsidR="00A6050D" w:rsidRDefault="00B861EC" w:rsidP="00A6050D">
      <w:r>
        <w:t xml:space="preserve">Therefore, </w:t>
      </w:r>
      <w:r w:rsidR="00B65586">
        <w:t>companies</w:t>
      </w:r>
      <w:r>
        <w:t xml:space="preserve"> have to opt for legacy system integration in order to make the most use of their old systems while leveraging</w:t>
      </w:r>
      <w:r w:rsidRPr="00B861EC">
        <w:t xml:space="preserve"> new technologies such as </w:t>
      </w:r>
      <w:r>
        <w:t>artificial intelligence</w:t>
      </w:r>
      <w:r w:rsidRPr="00B861EC">
        <w:t xml:space="preserve">, </w:t>
      </w:r>
      <w:r>
        <w:t>machine learning</w:t>
      </w:r>
      <w:r w:rsidRPr="00B861EC">
        <w:t xml:space="preserve">, IoT, </w:t>
      </w:r>
      <w:r>
        <w:t>and SaaS platforms.</w:t>
      </w:r>
    </w:p>
    <w:p w14:paraId="7DA7B77C" w14:textId="44A8A75A" w:rsidR="006944FB" w:rsidRDefault="00F34908" w:rsidP="00C80C44">
      <w:pPr>
        <w:pStyle w:val="Heading2"/>
      </w:pPr>
      <w:r w:rsidRPr="00F34908">
        <w:t xml:space="preserve">How </w:t>
      </w:r>
      <w:proofErr w:type="spellStart"/>
      <w:r w:rsidRPr="00F34908">
        <w:t>IConduct</w:t>
      </w:r>
      <w:proofErr w:type="spellEnd"/>
      <w:r w:rsidRPr="00F34908">
        <w:t xml:space="preserve"> Can Help With Legacy System Integration</w:t>
      </w:r>
    </w:p>
    <w:p w14:paraId="277D7D9A" w14:textId="5F1D5672" w:rsidR="00215D1D" w:rsidRDefault="00215D1D" w:rsidP="00215D1D">
      <w:r>
        <w:t xml:space="preserve">When using modern software, APIs provide an economical and fast solution for </w:t>
      </w:r>
      <w:proofErr w:type="gramStart"/>
      <w:r>
        <w:t>syncing</w:t>
      </w:r>
      <w:proofErr w:type="gramEnd"/>
      <w:r>
        <w:t xml:space="preserve"> and integrating between systems. However, in the case of custom legacy systems, integration becomes challenging because of their proprietary and outdated functions that do not expose APIs.</w:t>
      </w:r>
      <w:r w:rsidRPr="00866511">
        <w:t xml:space="preserve"> </w:t>
      </w:r>
      <w:r w:rsidR="007E507B">
        <w:t>Moreover,</w:t>
      </w:r>
      <w:r>
        <w:t xml:space="preserve"> </w:t>
      </w:r>
      <w:r w:rsidR="007E507B">
        <w:t>p</w:t>
      </w:r>
      <w:r>
        <w:t>oint-to-point integration is insufficient i</w:t>
      </w:r>
      <w:r w:rsidRPr="005946ED">
        <w:t>f there</w:t>
      </w:r>
      <w:r>
        <w:t xml:space="preserve"> are more than one integration</w:t>
      </w:r>
      <w:r w:rsidR="001A79FE">
        <w:t>s</w:t>
      </w:r>
      <w:r>
        <w:t>.</w:t>
      </w:r>
    </w:p>
    <w:p w14:paraId="3B0C2828" w14:textId="5C6D4D30" w:rsidR="009A7763" w:rsidRDefault="009A7763" w:rsidP="009A7763"/>
    <w:p w14:paraId="5FC91808" w14:textId="1CA3DE02" w:rsidR="00DD50A7" w:rsidRDefault="00DD50A7">
      <w:r w:rsidRPr="00DD50A7">
        <w:rPr>
          <w:highlight w:val="yellow"/>
        </w:rPr>
        <w:t>How to integrate legacy systems</w:t>
      </w:r>
      <w:r>
        <w:t xml:space="preserve"> efficiently? This is where </w:t>
      </w:r>
      <w:proofErr w:type="spellStart"/>
      <w:r>
        <w:t>IConduct</w:t>
      </w:r>
      <w:proofErr w:type="spellEnd"/>
      <w:r>
        <w:t xml:space="preserve"> can help!</w:t>
      </w:r>
    </w:p>
    <w:p w14:paraId="1A932EF2" w14:textId="77777777" w:rsidR="00DD50A7" w:rsidRDefault="00DD50A7"/>
    <w:p w14:paraId="6E3BDA20" w14:textId="1264ADD3" w:rsidR="007F58D6" w:rsidRDefault="00F34908">
      <w:r>
        <w:t xml:space="preserve">The </w:t>
      </w:r>
      <w:hyperlink r:id="rId9" w:history="1">
        <w:proofErr w:type="spellStart"/>
        <w:r w:rsidRPr="007F58D6">
          <w:rPr>
            <w:rStyle w:val="Hyperlink"/>
          </w:rPr>
          <w:t>IC</w:t>
        </w:r>
        <w:r w:rsidR="009A7763" w:rsidRPr="007F58D6">
          <w:rPr>
            <w:rStyle w:val="Hyperlink"/>
          </w:rPr>
          <w:t>onduct</w:t>
        </w:r>
        <w:proofErr w:type="spellEnd"/>
        <w:r w:rsidR="009A7763" w:rsidRPr="007F58D6">
          <w:rPr>
            <w:rStyle w:val="Hyperlink"/>
          </w:rPr>
          <w:t xml:space="preserve"> platform</w:t>
        </w:r>
      </w:hyperlink>
      <w:r w:rsidR="009A7763" w:rsidRPr="009A7763">
        <w:t xml:space="preserve"> </w:t>
      </w:r>
      <w:r w:rsidR="006944FB" w:rsidRPr="006944FB">
        <w:t xml:space="preserve">gives you options for integrating data from legacy systems, either by using files or connecting to the database and other techniques, to access the data, manipulate it to be compatible and then integrate it to any cloud-based services securely without depending on an API. </w:t>
      </w:r>
      <w:r w:rsidR="00FC3F79" w:rsidRPr="00FC3F79">
        <w:t>The platform supports a</w:t>
      </w:r>
      <w:r w:rsidR="000934E2">
        <w:t xml:space="preserve">ll enterprise, legacy, </w:t>
      </w:r>
      <w:r w:rsidR="00FC3F79">
        <w:t>and cloud-</w:t>
      </w:r>
      <w:r w:rsidR="00FC3F79" w:rsidRPr="00FC3F79">
        <w:t>base</w:t>
      </w:r>
      <w:r w:rsidR="00FC3F79">
        <w:t>d</w:t>
      </w:r>
      <w:r w:rsidR="00FC3F79" w:rsidRPr="00FC3F79">
        <w:t xml:space="preserve"> business applications, and eliminates coding on both the source and target application. </w:t>
      </w:r>
    </w:p>
    <w:p w14:paraId="773145B5" w14:textId="77777777" w:rsidR="007F58D6" w:rsidRDefault="007F58D6"/>
    <w:p w14:paraId="1912C23B" w14:textId="35D3B502" w:rsidR="001B6CF7" w:rsidRDefault="00FC3F79">
      <w:r w:rsidRPr="00FC3F79">
        <w:t xml:space="preserve">With a secured agent, full in-memory data handling, and </w:t>
      </w:r>
      <w:r w:rsidR="007F58D6">
        <w:t xml:space="preserve">active transaction monitoring, </w:t>
      </w:r>
      <w:proofErr w:type="spellStart"/>
      <w:r w:rsidR="007F58D6">
        <w:t>IConduct’s</w:t>
      </w:r>
      <w:proofErr w:type="spellEnd"/>
      <w:r w:rsidRPr="00FC3F79">
        <w:t xml:space="preserve"> </w:t>
      </w:r>
      <w:hyperlink r:id="rId10" w:history="1">
        <w:r w:rsidRPr="006A2997">
          <w:rPr>
            <w:rStyle w:val="Hyperlink"/>
          </w:rPr>
          <w:t>integration platform</w:t>
        </w:r>
      </w:hyperlink>
      <w:r w:rsidRPr="00FC3F79">
        <w:t xml:space="preserve"> </w:t>
      </w:r>
      <w:r w:rsidR="007F58D6">
        <w:t>delivers</w:t>
      </w:r>
      <w:r w:rsidRPr="00FC3F79">
        <w:t xml:space="preserve"> </w:t>
      </w:r>
      <w:r w:rsidR="006A2997">
        <w:t xml:space="preserve">the </w:t>
      </w:r>
      <w:r w:rsidRPr="00FC3F79">
        <w:t xml:space="preserve">best performance, ultimate security, and the confidence that all applications are communicating seamlessly and </w:t>
      </w:r>
      <w:r w:rsidR="007F58D6">
        <w:t>securely</w:t>
      </w:r>
      <w:r w:rsidRPr="00FC3F79">
        <w:t>.</w:t>
      </w:r>
      <w:r w:rsidR="007F58D6">
        <w:t xml:space="preserve"> Get in touch to request a free demo.</w:t>
      </w:r>
    </w:p>
    <w:p w14:paraId="3102E6C7" w14:textId="77777777" w:rsidR="007F58D6" w:rsidRDefault="007F58D6"/>
    <w:p w14:paraId="6B8A2F48" w14:textId="77777777" w:rsidR="001B6CF7" w:rsidRDefault="001B6CF7">
      <w:pPr>
        <w:rPr>
          <w:b/>
          <w:sz w:val="28"/>
          <w:szCs w:val="28"/>
        </w:rPr>
      </w:pPr>
    </w:p>
    <w:p w14:paraId="4FD71087" w14:textId="77777777" w:rsidR="001B6CF7" w:rsidRDefault="001B6CF7"/>
    <w:p w14:paraId="5E8576E5" w14:textId="77777777" w:rsidR="001B6CF7" w:rsidRDefault="001B6CF7">
      <w:pPr>
        <w:ind w:firstLine="180"/>
      </w:pPr>
    </w:p>
    <w:p w14:paraId="19781943" w14:textId="77777777" w:rsidR="001B6CF7" w:rsidRDefault="001B6CF7"/>
    <w:p w14:paraId="2F6DE1F4" w14:textId="77777777" w:rsidR="001B6CF7" w:rsidRDefault="001B6CF7">
      <w:pPr>
        <w:ind w:firstLine="180"/>
      </w:pPr>
    </w:p>
    <w:p w14:paraId="68986797" w14:textId="77777777" w:rsidR="001B6CF7" w:rsidRDefault="001B6CF7">
      <w:pPr>
        <w:rPr>
          <w:b/>
        </w:rPr>
      </w:pPr>
    </w:p>
    <w:p w14:paraId="3DDF6A05" w14:textId="698AF56C" w:rsidR="001B6CF7" w:rsidRDefault="001B6CF7"/>
    <w:sectPr w:rsidR="001B6CF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F16F87"/>
    <w:multiLevelType w:val="hybridMultilevel"/>
    <w:tmpl w:val="B5BC8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e2tDC1MDGzMDczsDRR0lEKTi0uzszPAykwrAUAqTMM2CwAAAA="/>
  </w:docVars>
  <w:rsids>
    <w:rsidRoot w:val="001B6CF7"/>
    <w:rsid w:val="0003129E"/>
    <w:rsid w:val="00055CFC"/>
    <w:rsid w:val="00090C92"/>
    <w:rsid w:val="000934E2"/>
    <w:rsid w:val="000F635E"/>
    <w:rsid w:val="001A79FE"/>
    <w:rsid w:val="001B6CF7"/>
    <w:rsid w:val="001C01A3"/>
    <w:rsid w:val="00215D1D"/>
    <w:rsid w:val="002907E4"/>
    <w:rsid w:val="00365CD1"/>
    <w:rsid w:val="003E61CA"/>
    <w:rsid w:val="00430338"/>
    <w:rsid w:val="00542665"/>
    <w:rsid w:val="0056798A"/>
    <w:rsid w:val="005946ED"/>
    <w:rsid w:val="005A0267"/>
    <w:rsid w:val="00641252"/>
    <w:rsid w:val="0064256B"/>
    <w:rsid w:val="00642F3B"/>
    <w:rsid w:val="006944FB"/>
    <w:rsid w:val="00697DC0"/>
    <w:rsid w:val="006A2997"/>
    <w:rsid w:val="006E3421"/>
    <w:rsid w:val="006E6D6B"/>
    <w:rsid w:val="00771350"/>
    <w:rsid w:val="00784FC3"/>
    <w:rsid w:val="007E507B"/>
    <w:rsid w:val="007F58D6"/>
    <w:rsid w:val="00866511"/>
    <w:rsid w:val="00964EAA"/>
    <w:rsid w:val="009903E9"/>
    <w:rsid w:val="009A3410"/>
    <w:rsid w:val="009A7763"/>
    <w:rsid w:val="009F4B88"/>
    <w:rsid w:val="00A2017D"/>
    <w:rsid w:val="00A6050D"/>
    <w:rsid w:val="00B65586"/>
    <w:rsid w:val="00B861EC"/>
    <w:rsid w:val="00C154BA"/>
    <w:rsid w:val="00C76DAD"/>
    <w:rsid w:val="00C80C44"/>
    <w:rsid w:val="00CF75C4"/>
    <w:rsid w:val="00D07D25"/>
    <w:rsid w:val="00D7328A"/>
    <w:rsid w:val="00DC1804"/>
    <w:rsid w:val="00DC2725"/>
    <w:rsid w:val="00DD50A7"/>
    <w:rsid w:val="00DF2665"/>
    <w:rsid w:val="00E50C7A"/>
    <w:rsid w:val="00E77AC8"/>
    <w:rsid w:val="00F34908"/>
    <w:rsid w:val="00F4500F"/>
    <w:rsid w:val="00F96D51"/>
    <w:rsid w:val="00FC3F7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4B4C3"/>
  <w15:docId w15:val="{BF69EE08-FB17-6E44-8C42-33928831D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he-IL"/>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2907E4"/>
    <w:pPr>
      <w:ind w:left="720"/>
      <w:contextualSpacing/>
    </w:pPr>
  </w:style>
  <w:style w:type="character" w:styleId="Hyperlink">
    <w:name w:val="Hyperlink"/>
    <w:basedOn w:val="DefaultParagraphFont"/>
    <w:uiPriority w:val="99"/>
    <w:unhideWhenUsed/>
    <w:rsid w:val="007F58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intivix.com/7-big-problems-with-legacy-systems-that-everyone-should-understand/"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lliancetek.com/blog/post/2016/04/07/done28099t-fall-behind-with-legacy-systems.aspx"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iconductcloud.com/top-5-ipaas-for-enterprise-platforms/" TargetMode="External"/><Relationship Id="rId4" Type="http://schemas.openxmlformats.org/officeDocument/2006/relationships/webSettings" Target="webSettings.xml"/><Relationship Id="rId9" Type="http://schemas.openxmlformats.org/officeDocument/2006/relationships/hyperlink" Target="https://www.iconductclou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3</Pages>
  <Words>679</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10</dc:creator>
  <cp:lastModifiedBy>smars</cp:lastModifiedBy>
  <cp:revision>56</cp:revision>
  <dcterms:created xsi:type="dcterms:W3CDTF">2022-01-23T07:17:00Z</dcterms:created>
  <dcterms:modified xsi:type="dcterms:W3CDTF">2022-01-23T08:20:00Z</dcterms:modified>
</cp:coreProperties>
</file>